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44D" w:rsidRPr="00A823D8" w:rsidRDefault="00AE63A8" w:rsidP="008F4539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E63A8">
        <w:rPr>
          <w:b/>
          <w:noProof/>
          <w:sz w:val="32"/>
          <w:szCs w:val="32"/>
          <w:lang w:eastAsia="es-PE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-681990</wp:posOffset>
            </wp:positionH>
            <wp:positionV relativeFrom="paragraph">
              <wp:posOffset>-403860</wp:posOffset>
            </wp:positionV>
            <wp:extent cx="1186815" cy="803910"/>
            <wp:effectExtent l="19050" t="0" r="0" b="0"/>
            <wp:wrapSquare wrapText="bothSides"/>
            <wp:docPr id="2" name="6 Imagen" descr="LOGO FINAL_27-01-2009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Imagen" descr="LOGO FINAL_27-01-2009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80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044D" w:rsidRPr="00A823D8">
        <w:rPr>
          <w:b/>
          <w:sz w:val="32"/>
          <w:szCs w:val="32"/>
        </w:rPr>
        <w:t>AUTORIDAD NACIONAL DEL AGUA</w:t>
      </w:r>
    </w:p>
    <w:p w:rsidR="0019044D" w:rsidRPr="00A823D8" w:rsidRDefault="0019044D" w:rsidP="008F4539">
      <w:pPr>
        <w:jc w:val="center"/>
        <w:rPr>
          <w:b/>
          <w:sz w:val="32"/>
          <w:szCs w:val="32"/>
        </w:rPr>
      </w:pPr>
      <w:r w:rsidRPr="00A823D8">
        <w:rPr>
          <w:b/>
          <w:sz w:val="32"/>
          <w:szCs w:val="32"/>
        </w:rPr>
        <w:t>DIRECCION DE CONSERVACION Y PLANEAMIENTO DE RECURSOS HIDRICOS</w:t>
      </w:r>
    </w:p>
    <w:p w:rsidR="0019044D" w:rsidRPr="00A823D8" w:rsidRDefault="00935624" w:rsidP="008F4539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s-P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199390</wp:posOffset>
                </wp:positionV>
                <wp:extent cx="2558415" cy="514985"/>
                <wp:effectExtent l="12700" t="8890" r="1016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8415" cy="514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539" w:rsidRPr="008F4539" w:rsidRDefault="008F4539" w:rsidP="008F45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8F4539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COMUNICADO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2.5pt;margin-top:15.7pt;width:201.45pt;height:40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" fillcolor="#5a5a5a [2109]">
                <v:textbox>
                  <w:txbxContent>
                    <w:p w:rsidR="008F4539" w:rsidRPr="008F4539" w:rsidRDefault="008F4539" w:rsidP="008F4539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8F4539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COMUNICADO</w:t>
                      </w:r>
                    </w:p>
                  </w:txbxContent>
                </v:textbox>
              </v:shape>
            </w:pict>
          </mc:Fallback>
        </mc:AlternateContent>
      </w:r>
    </w:p>
    <w:p w:rsidR="008F4539" w:rsidRPr="00A823D8" w:rsidRDefault="008F4539" w:rsidP="008F4539">
      <w:pPr>
        <w:rPr>
          <w:b/>
          <w:sz w:val="32"/>
          <w:szCs w:val="32"/>
        </w:rPr>
      </w:pPr>
    </w:p>
    <w:p w:rsidR="008F4539" w:rsidRPr="00A823D8" w:rsidRDefault="008F4539" w:rsidP="008F4539">
      <w:pPr>
        <w:rPr>
          <w:b/>
          <w:sz w:val="32"/>
          <w:szCs w:val="32"/>
        </w:rPr>
      </w:pPr>
    </w:p>
    <w:p w:rsidR="00C94FFE" w:rsidRDefault="00C94FFE" w:rsidP="008F4539">
      <w:pPr>
        <w:jc w:val="both"/>
        <w:rPr>
          <w:b/>
          <w:sz w:val="30"/>
          <w:szCs w:val="30"/>
        </w:rPr>
      </w:pPr>
    </w:p>
    <w:p w:rsidR="008F4539" w:rsidRPr="00C94FFE" w:rsidRDefault="00DD0470" w:rsidP="008F4539">
      <w:pPr>
        <w:jc w:val="both"/>
        <w:rPr>
          <w:b/>
          <w:sz w:val="30"/>
          <w:szCs w:val="30"/>
        </w:rPr>
      </w:pPr>
      <w:r w:rsidRPr="00C94FFE">
        <w:rPr>
          <w:b/>
          <w:sz w:val="30"/>
          <w:szCs w:val="30"/>
        </w:rPr>
        <w:t>SE COMUNICA A LOS PROFESIONALES PARTICIPATES DE</w:t>
      </w:r>
      <w:r w:rsidR="008F4539" w:rsidRPr="00C94FFE">
        <w:rPr>
          <w:b/>
          <w:sz w:val="30"/>
          <w:szCs w:val="30"/>
        </w:rPr>
        <w:t xml:space="preserve"> LA CONVOCATORIA AL PROCESO DE SELECCIÓN PARA CONTRATACION DE CONSULTORES INDIVIDUALES PARA LA FORMULACION DE LOS ESTUDIOS DE PREINVERSION A NIVEL DE PERFIL Y FACTIBILIDAD D</w:t>
      </w:r>
      <w:r w:rsidRPr="00C94FFE">
        <w:rPr>
          <w:b/>
          <w:sz w:val="30"/>
          <w:szCs w:val="30"/>
        </w:rPr>
        <w:t xml:space="preserve">EL PROYECTO DE </w:t>
      </w:r>
      <w:r w:rsidR="008F4539" w:rsidRPr="00C94FFE">
        <w:rPr>
          <w:b/>
          <w:sz w:val="30"/>
          <w:szCs w:val="30"/>
        </w:rPr>
        <w:t>“</w:t>
      </w:r>
      <w:r w:rsidRPr="00C94FFE">
        <w:rPr>
          <w:b/>
          <w:sz w:val="30"/>
          <w:szCs w:val="30"/>
        </w:rPr>
        <w:t>MODERNIZACION</w:t>
      </w:r>
      <w:r w:rsidR="0019044D" w:rsidRPr="00C94FFE">
        <w:rPr>
          <w:b/>
          <w:sz w:val="30"/>
          <w:szCs w:val="30"/>
        </w:rPr>
        <w:t xml:space="preserve"> DE LA GESTION DE LOS RECURSOS HIDRICOS DE LAS CUENCAS CHINCHIPE, CHAMAYA, JEQUETEPEQUE, MAJES Y ALTO APURIMAC</w:t>
      </w:r>
      <w:r w:rsidR="008F4539" w:rsidRPr="00C94FFE">
        <w:rPr>
          <w:b/>
          <w:sz w:val="30"/>
          <w:szCs w:val="30"/>
        </w:rPr>
        <w:t>”.</w:t>
      </w:r>
    </w:p>
    <w:p w:rsidR="008F4539" w:rsidRPr="00C94FFE" w:rsidRDefault="008F4539" w:rsidP="008F4539">
      <w:pPr>
        <w:rPr>
          <w:b/>
          <w:sz w:val="30"/>
          <w:szCs w:val="30"/>
        </w:rPr>
      </w:pPr>
    </w:p>
    <w:p w:rsidR="00DD0470" w:rsidRPr="00A823D8" w:rsidRDefault="00DD0470" w:rsidP="008F4539">
      <w:pPr>
        <w:jc w:val="both"/>
        <w:rPr>
          <w:b/>
          <w:sz w:val="32"/>
          <w:szCs w:val="32"/>
        </w:rPr>
      </w:pPr>
      <w:r w:rsidRPr="00C94FFE">
        <w:rPr>
          <w:b/>
          <w:sz w:val="30"/>
          <w:szCs w:val="30"/>
        </w:rPr>
        <w:t xml:space="preserve">QUE LA LISTA CORTA </w:t>
      </w:r>
      <w:r w:rsidR="0019044D" w:rsidRPr="00C94FFE">
        <w:rPr>
          <w:b/>
          <w:sz w:val="30"/>
          <w:szCs w:val="30"/>
        </w:rPr>
        <w:t>CONFORMADA POR</w:t>
      </w:r>
      <w:r w:rsidRPr="00C94FFE">
        <w:rPr>
          <w:b/>
          <w:sz w:val="30"/>
          <w:szCs w:val="30"/>
        </w:rPr>
        <w:t xml:space="preserve"> 18 DIECIOCHO</w:t>
      </w:r>
      <w:r w:rsidR="0019044D" w:rsidRPr="00C94FFE">
        <w:rPr>
          <w:b/>
          <w:sz w:val="30"/>
          <w:szCs w:val="30"/>
        </w:rPr>
        <w:t xml:space="preserve"> POSTORES (</w:t>
      </w:r>
      <w:r w:rsidRPr="00C94FFE">
        <w:rPr>
          <w:b/>
          <w:sz w:val="30"/>
          <w:szCs w:val="30"/>
        </w:rPr>
        <w:t>FINALISTAS</w:t>
      </w:r>
      <w:r w:rsidR="0019044D" w:rsidRPr="00C94FFE">
        <w:rPr>
          <w:b/>
          <w:sz w:val="30"/>
          <w:szCs w:val="30"/>
        </w:rPr>
        <w:t>)</w:t>
      </w:r>
      <w:r w:rsidR="00246D37" w:rsidRPr="00C94FFE">
        <w:rPr>
          <w:b/>
          <w:sz w:val="30"/>
          <w:szCs w:val="30"/>
        </w:rPr>
        <w:t>,</w:t>
      </w:r>
      <w:r w:rsidRPr="00C94FFE">
        <w:rPr>
          <w:b/>
          <w:sz w:val="30"/>
          <w:szCs w:val="30"/>
        </w:rPr>
        <w:t xml:space="preserve"> </w:t>
      </w:r>
      <w:r w:rsidR="00246D37" w:rsidRPr="00C94FFE">
        <w:rPr>
          <w:b/>
          <w:sz w:val="30"/>
          <w:szCs w:val="30"/>
        </w:rPr>
        <w:t xml:space="preserve">03 POR ESPECIALIDAD DE LAS 06 OFERTADAS, </w:t>
      </w:r>
      <w:r w:rsidR="0019044D" w:rsidRPr="00C94FFE">
        <w:rPr>
          <w:b/>
          <w:sz w:val="30"/>
          <w:szCs w:val="30"/>
        </w:rPr>
        <w:t>SE ENCUENTRA PARA SU NO OBJECION POR LA CORPORACION ANDINA DE FOMENTO-CAF Y OFICINA DE PRESUPUESTO Y PLANEAMIENTO-OPP</w:t>
      </w:r>
      <w:r w:rsidR="008F4539" w:rsidRPr="00C94FFE">
        <w:rPr>
          <w:b/>
          <w:sz w:val="30"/>
          <w:szCs w:val="30"/>
        </w:rPr>
        <w:t>-ANA</w:t>
      </w:r>
      <w:r w:rsidR="0019044D" w:rsidRPr="00C94FFE">
        <w:rPr>
          <w:b/>
          <w:sz w:val="30"/>
          <w:szCs w:val="30"/>
        </w:rPr>
        <w:t>.</w:t>
      </w:r>
    </w:p>
    <w:p w:rsidR="00A823D8" w:rsidRDefault="00A823D8" w:rsidP="00A823D8">
      <w:pPr>
        <w:pStyle w:val="Textoindependiente"/>
        <w:rPr>
          <w:rFonts w:ascii="Arial Narrow" w:hAnsi="Arial Narrow" w:cs="Arial"/>
          <w:b/>
          <w:bCs/>
          <w:szCs w:val="22"/>
        </w:rPr>
      </w:pPr>
    </w:p>
    <w:p w:rsidR="00A823D8" w:rsidRPr="00AE63A8" w:rsidRDefault="00C94FFE" w:rsidP="00A823D8">
      <w:pPr>
        <w:pStyle w:val="Textoindependiente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noProof/>
          <w:sz w:val="24"/>
          <w:szCs w:val="24"/>
          <w:lang w:val="es-PE" w:eastAsia="es-PE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2868930</wp:posOffset>
            </wp:positionH>
            <wp:positionV relativeFrom="paragraph">
              <wp:posOffset>27940</wp:posOffset>
            </wp:positionV>
            <wp:extent cx="2635885" cy="1424305"/>
            <wp:effectExtent l="19050" t="0" r="0" b="0"/>
            <wp:wrapSquare wrapText="bothSides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23D8" w:rsidRPr="00AE63A8">
        <w:rPr>
          <w:rFonts w:ascii="Arial Narrow" w:hAnsi="Arial Narrow" w:cs="Arial"/>
          <w:b/>
          <w:bCs/>
          <w:sz w:val="24"/>
          <w:szCs w:val="24"/>
        </w:rPr>
        <w:t>Lima, 17/04/13</w:t>
      </w:r>
    </w:p>
    <w:p w:rsidR="00C94FFE" w:rsidRDefault="00C94FFE" w:rsidP="00A823D8">
      <w:pPr>
        <w:pStyle w:val="Textoindependiente"/>
        <w:rPr>
          <w:rFonts w:ascii="Arial Narrow" w:hAnsi="Arial Narrow" w:cs="Arial"/>
          <w:b/>
          <w:bCs/>
          <w:szCs w:val="22"/>
        </w:rPr>
      </w:pPr>
    </w:p>
    <w:p w:rsidR="00A823D8" w:rsidRPr="00AE63A8" w:rsidRDefault="00C94FFE" w:rsidP="00A823D8">
      <w:pPr>
        <w:pStyle w:val="Textoindependiente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noProof/>
          <w:sz w:val="28"/>
          <w:szCs w:val="28"/>
          <w:lang w:val="es-PE" w:eastAsia="es-PE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1467485</wp:posOffset>
            </wp:positionH>
            <wp:positionV relativeFrom="paragraph">
              <wp:posOffset>1341120</wp:posOffset>
            </wp:positionV>
            <wp:extent cx="2499995" cy="2324735"/>
            <wp:effectExtent l="19050" t="0" r="0" b="0"/>
            <wp:wrapSquare wrapText="bothSides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232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Arial"/>
          <w:b/>
          <w:bCs/>
          <w:noProof/>
          <w:sz w:val="28"/>
          <w:szCs w:val="28"/>
          <w:lang w:val="es-PE" w:eastAsia="es-PE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-1270</wp:posOffset>
            </wp:positionV>
            <wp:extent cx="2461260" cy="1546225"/>
            <wp:effectExtent l="1905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54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23D8" w:rsidRPr="00AE63A8" w:rsidRDefault="00A823D8" w:rsidP="00A823D8">
      <w:pPr>
        <w:pStyle w:val="Textoindependiente"/>
        <w:rPr>
          <w:rFonts w:ascii="Arial Narrow" w:hAnsi="Arial Narrow" w:cs="Arial"/>
          <w:b/>
          <w:bCs/>
          <w:sz w:val="28"/>
          <w:szCs w:val="28"/>
        </w:rPr>
      </w:pPr>
    </w:p>
    <w:p w:rsidR="00C94FFE" w:rsidRDefault="00C94FFE" w:rsidP="00A823D8">
      <w:pPr>
        <w:pStyle w:val="Textoindependiente"/>
        <w:ind w:left="567" w:hanging="567"/>
        <w:rPr>
          <w:rFonts w:ascii="Arial Narrow" w:hAnsi="Arial Narrow" w:cs="Arial"/>
          <w:sz w:val="28"/>
          <w:szCs w:val="28"/>
          <w:lang w:val="es-PE"/>
        </w:rPr>
      </w:pPr>
    </w:p>
    <w:p w:rsidR="00C94FFE" w:rsidRDefault="00C94FFE" w:rsidP="00A823D8">
      <w:pPr>
        <w:pStyle w:val="Textoindependiente"/>
        <w:ind w:left="567" w:hanging="567"/>
        <w:rPr>
          <w:rFonts w:ascii="Arial Narrow" w:hAnsi="Arial Narrow" w:cs="Arial"/>
          <w:sz w:val="28"/>
          <w:szCs w:val="28"/>
          <w:lang w:val="es-PE"/>
        </w:rPr>
      </w:pPr>
    </w:p>
    <w:p w:rsidR="00C94FFE" w:rsidRDefault="00C94FFE" w:rsidP="00A823D8">
      <w:pPr>
        <w:pStyle w:val="Textoindependiente"/>
        <w:ind w:left="567" w:hanging="567"/>
        <w:rPr>
          <w:rFonts w:ascii="Arial Narrow" w:hAnsi="Arial Narrow" w:cs="Arial"/>
          <w:sz w:val="28"/>
          <w:szCs w:val="28"/>
          <w:lang w:val="es-PE"/>
        </w:rPr>
      </w:pPr>
    </w:p>
    <w:p w:rsidR="00C94FFE" w:rsidRDefault="00C94FFE" w:rsidP="00A823D8">
      <w:pPr>
        <w:pStyle w:val="Textoindependiente"/>
        <w:ind w:left="567" w:hanging="567"/>
        <w:rPr>
          <w:rFonts w:ascii="Arial Narrow" w:hAnsi="Arial Narrow" w:cs="Arial"/>
          <w:sz w:val="28"/>
          <w:szCs w:val="28"/>
          <w:lang w:val="es-PE"/>
        </w:rPr>
      </w:pPr>
    </w:p>
    <w:p w:rsidR="00C94FFE" w:rsidRDefault="00C94FFE" w:rsidP="00A823D8">
      <w:pPr>
        <w:pStyle w:val="Textoindependiente"/>
        <w:ind w:left="567" w:hanging="567"/>
        <w:rPr>
          <w:rFonts w:ascii="Arial Narrow" w:hAnsi="Arial Narrow" w:cs="Arial"/>
          <w:sz w:val="28"/>
          <w:szCs w:val="28"/>
          <w:lang w:val="es-PE"/>
        </w:rPr>
      </w:pPr>
    </w:p>
    <w:p w:rsidR="00842EFD" w:rsidRPr="00AE63A8" w:rsidRDefault="00842EFD" w:rsidP="00AE63A8">
      <w:pPr>
        <w:pStyle w:val="Piedepgina"/>
        <w:tabs>
          <w:tab w:val="center" w:pos="3780"/>
        </w:tabs>
        <w:jc w:val="both"/>
        <w:rPr>
          <w:rFonts w:ascii="Arial Narrow" w:hAnsi="Arial Narrow" w:cs="Arial"/>
          <w:sz w:val="28"/>
          <w:szCs w:val="28"/>
        </w:rPr>
      </w:pPr>
    </w:p>
    <w:sectPr w:rsidR="00842EFD" w:rsidRPr="00AE63A8" w:rsidSect="008F4539">
      <w:pgSz w:w="12240" w:h="15840"/>
      <w:pgMar w:top="1417" w:right="1892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70"/>
    <w:rsid w:val="00180CB6"/>
    <w:rsid w:val="0019044D"/>
    <w:rsid w:val="00246D37"/>
    <w:rsid w:val="003B58A4"/>
    <w:rsid w:val="00493382"/>
    <w:rsid w:val="005379F1"/>
    <w:rsid w:val="006166F8"/>
    <w:rsid w:val="00842EFD"/>
    <w:rsid w:val="0085527D"/>
    <w:rsid w:val="008F4539"/>
    <w:rsid w:val="00935624"/>
    <w:rsid w:val="00A27423"/>
    <w:rsid w:val="00A823D8"/>
    <w:rsid w:val="00AE63A8"/>
    <w:rsid w:val="00C94FFE"/>
    <w:rsid w:val="00CD4BE2"/>
    <w:rsid w:val="00D07EBA"/>
    <w:rsid w:val="00DD0470"/>
    <w:rsid w:val="00F3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9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823D8"/>
    <w:rPr>
      <w:rFonts w:ascii="Tahoma" w:eastAsia="Times New Roman" w:hAnsi="Tahoma" w:cs="Times New Roman"/>
      <w:color w:val="00000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823D8"/>
    <w:rPr>
      <w:rFonts w:ascii="Tahoma" w:eastAsia="Times New Roman" w:hAnsi="Tahoma" w:cs="Times New Roman"/>
      <w:color w:val="000000"/>
      <w:szCs w:val="20"/>
      <w:lang w:val="es-MX" w:eastAsia="es-ES"/>
    </w:rPr>
  </w:style>
  <w:style w:type="paragraph" w:styleId="Piedepgina">
    <w:name w:val="footer"/>
    <w:basedOn w:val="Normal"/>
    <w:link w:val="PiedepginaCar"/>
    <w:uiPriority w:val="99"/>
    <w:rsid w:val="00A823D8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823D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63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63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9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823D8"/>
    <w:rPr>
      <w:rFonts w:ascii="Tahoma" w:eastAsia="Times New Roman" w:hAnsi="Tahoma" w:cs="Times New Roman"/>
      <w:color w:val="00000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823D8"/>
    <w:rPr>
      <w:rFonts w:ascii="Tahoma" w:eastAsia="Times New Roman" w:hAnsi="Tahoma" w:cs="Times New Roman"/>
      <w:color w:val="000000"/>
      <w:szCs w:val="20"/>
      <w:lang w:val="es-MX" w:eastAsia="es-ES"/>
    </w:rPr>
  </w:style>
  <w:style w:type="paragraph" w:styleId="Piedepgina">
    <w:name w:val="footer"/>
    <w:basedOn w:val="Normal"/>
    <w:link w:val="PiedepginaCar"/>
    <w:uiPriority w:val="99"/>
    <w:rsid w:val="00A823D8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823D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63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63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ybaldoceda</dc:creator>
  <cp:lastModifiedBy>Aaron Jorge Watanabe Eyzaguirre</cp:lastModifiedBy>
  <cp:revision>2</cp:revision>
  <cp:lastPrinted>2013-04-17T19:45:00Z</cp:lastPrinted>
  <dcterms:created xsi:type="dcterms:W3CDTF">2013-04-17T20:05:00Z</dcterms:created>
  <dcterms:modified xsi:type="dcterms:W3CDTF">2013-04-17T20:05:00Z</dcterms:modified>
</cp:coreProperties>
</file>