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F" w:rsidRDefault="00525EDF">
      <w:pPr>
        <w:rPr>
          <w:b/>
          <w:lang w:val="es-PE"/>
        </w:rPr>
      </w:pPr>
    </w:p>
    <w:p w:rsidR="00525EDF" w:rsidRDefault="00525EDF">
      <w:pPr>
        <w:rPr>
          <w:b/>
          <w:lang w:val="es-PE"/>
        </w:rPr>
      </w:pPr>
      <w:r>
        <w:rPr>
          <w:b/>
          <w:lang w:val="es-PE"/>
        </w:rPr>
        <w:t>ENMIENDA N° 31</w:t>
      </w:r>
    </w:p>
    <w:p w:rsidR="00FB0E75" w:rsidRPr="00525EDF" w:rsidRDefault="00525EDF">
      <w:pPr>
        <w:rPr>
          <w:b/>
          <w:lang w:val="es-PE"/>
        </w:rPr>
      </w:pPr>
      <w:r w:rsidRPr="00525EDF">
        <w:rPr>
          <w:b/>
          <w:lang w:val="es-PE"/>
        </w:rPr>
        <w:t>DICE:</w:t>
      </w:r>
    </w:p>
    <w:tbl>
      <w:tblPr>
        <w:tblStyle w:val="TableNormal1"/>
        <w:tblW w:w="907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</w:tblGrid>
      <w:tr w:rsidR="00525EDF" w:rsidRPr="00C07787" w:rsidTr="00525EDF">
        <w:trPr>
          <w:trHeight w:val="2630"/>
        </w:trPr>
        <w:tc>
          <w:tcPr>
            <w:tcW w:w="1134" w:type="dxa"/>
            <w:tcBorders>
              <w:right w:val="single" w:sz="6" w:space="0" w:color="000000"/>
            </w:tcBorders>
          </w:tcPr>
          <w:p w:rsidR="00525EDF" w:rsidRPr="00525EDF" w:rsidRDefault="00525EDF" w:rsidP="002E7537">
            <w:pPr>
              <w:pStyle w:val="TableParagraph"/>
              <w:spacing w:before="118"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IAL 22.1</w:t>
            </w:r>
          </w:p>
        </w:tc>
        <w:tc>
          <w:tcPr>
            <w:tcW w:w="7938" w:type="dxa"/>
            <w:tcBorders>
              <w:left w:val="single" w:sz="6" w:space="0" w:color="000000"/>
            </w:tcBorders>
          </w:tcPr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Atención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Proyecto Gestión Integrada de Recursos Hídricos en Diez Cuencas- PGIRH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Dirección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Av. Pablo </w:t>
            </w:r>
            <w:proofErr w:type="spell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Carriquiry</w:t>
            </w:r>
            <w:proofErr w:type="spell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N° 272, Urbanización El Palomar, San Isidro.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-156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Piso/Oficina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1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Ciudad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Lima 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Código </w:t>
            </w:r>
            <w:proofErr w:type="gram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postal :</w:t>
            </w:r>
            <w:proofErr w:type="gram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Lima 15036 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País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Perú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La fecha límite para presentar las ofertas es: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proofErr w:type="gramStart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Viernes</w:t>
            </w:r>
            <w:proofErr w:type="gramEnd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25 de setiembre del</w:t>
            </w:r>
            <w:r w:rsidRPr="00525EDF">
              <w:rPr>
                <w:rFonts w:ascii="Arial Narrow" w:hAnsi="Arial Narrow"/>
                <w:b/>
                <w:color w:val="0000CC"/>
                <w:spacing w:val="-6"/>
                <w:sz w:val="20"/>
                <w:szCs w:val="20"/>
                <w:lang w:val="es-PE"/>
              </w:rPr>
              <w:t xml:space="preserve">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2020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14.30 horas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Los Licitantes “no tendrán la opción de presentar sus ofertas electrónicamente”.</w:t>
            </w:r>
          </w:p>
        </w:tc>
      </w:tr>
    </w:tbl>
    <w:tbl>
      <w:tblPr>
        <w:tblStyle w:val="TableNormal11"/>
        <w:tblW w:w="907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</w:tblGrid>
      <w:tr w:rsidR="00525EDF" w:rsidRPr="00525EDF" w:rsidTr="00525EDF">
        <w:trPr>
          <w:trHeight w:val="1931"/>
        </w:trPr>
        <w:tc>
          <w:tcPr>
            <w:tcW w:w="1134" w:type="dxa"/>
            <w:tcBorders>
              <w:right w:val="single" w:sz="6" w:space="0" w:color="000000"/>
            </w:tcBorders>
          </w:tcPr>
          <w:p w:rsidR="00525EDF" w:rsidRPr="00525EDF" w:rsidRDefault="00525EDF" w:rsidP="002E7537">
            <w:pPr>
              <w:pStyle w:val="TableParagraph"/>
              <w:spacing w:before="118"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IAL 25.1</w:t>
            </w:r>
          </w:p>
        </w:tc>
        <w:tc>
          <w:tcPr>
            <w:tcW w:w="7938" w:type="dxa"/>
            <w:tcBorders>
              <w:left w:val="single" w:sz="6" w:space="0" w:color="000000"/>
            </w:tcBorders>
          </w:tcPr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La apertura de las ofertas tendrá lugar en: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Dirección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Av. Pablo </w:t>
            </w:r>
            <w:proofErr w:type="spell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Carriquiry</w:t>
            </w:r>
            <w:proofErr w:type="spell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N° 272, Urbanización El Palomar, San Isidro.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Piso/</w:t>
            </w:r>
            <w:proofErr w:type="gram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Oficina :</w:t>
            </w:r>
            <w:proofErr w:type="gram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Ciudad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Lima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País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Perú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proofErr w:type="gramStart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Viernes</w:t>
            </w:r>
            <w:proofErr w:type="gramEnd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25 de setiembre del</w:t>
            </w:r>
            <w:r w:rsidRPr="00525EDF">
              <w:rPr>
                <w:rFonts w:ascii="Arial Narrow" w:hAnsi="Arial Narrow"/>
                <w:b/>
                <w:color w:val="0000CC"/>
                <w:spacing w:val="-6"/>
                <w:sz w:val="20"/>
                <w:szCs w:val="20"/>
                <w:lang w:val="es-PE"/>
              </w:rPr>
              <w:t xml:space="preserve">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2020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15.00 horas</w:t>
            </w:r>
          </w:p>
        </w:tc>
      </w:tr>
    </w:tbl>
    <w:p w:rsidR="00525EDF" w:rsidRDefault="00525EDF">
      <w:pPr>
        <w:rPr>
          <w:lang w:val="es-PE"/>
        </w:rPr>
      </w:pPr>
    </w:p>
    <w:p w:rsidR="00525EDF" w:rsidRDefault="00525EDF" w:rsidP="00525EDF">
      <w:pPr>
        <w:rPr>
          <w:lang w:val="es-PE"/>
        </w:rPr>
      </w:pPr>
      <w:r w:rsidRPr="00525EDF">
        <w:rPr>
          <w:b/>
          <w:lang w:val="es-PE"/>
        </w:rPr>
        <w:t>DEBE DECIR</w:t>
      </w:r>
      <w:r>
        <w:rPr>
          <w:lang w:val="es-PE"/>
        </w:rPr>
        <w:t>:</w:t>
      </w:r>
    </w:p>
    <w:tbl>
      <w:tblPr>
        <w:tblStyle w:val="TableNormal1"/>
        <w:tblW w:w="907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</w:tblGrid>
      <w:tr w:rsidR="00525EDF" w:rsidRPr="00C07787" w:rsidTr="00525EDF">
        <w:trPr>
          <w:trHeight w:val="2581"/>
        </w:trPr>
        <w:tc>
          <w:tcPr>
            <w:tcW w:w="1134" w:type="dxa"/>
            <w:tcBorders>
              <w:right w:val="single" w:sz="6" w:space="0" w:color="000000"/>
            </w:tcBorders>
          </w:tcPr>
          <w:p w:rsidR="00525EDF" w:rsidRPr="00525EDF" w:rsidRDefault="00525EDF" w:rsidP="002E7537">
            <w:pPr>
              <w:pStyle w:val="TableParagraph"/>
              <w:spacing w:before="118"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IAL 22.1</w:t>
            </w:r>
          </w:p>
        </w:tc>
        <w:tc>
          <w:tcPr>
            <w:tcW w:w="7938" w:type="dxa"/>
            <w:tcBorders>
              <w:left w:val="single" w:sz="6" w:space="0" w:color="000000"/>
            </w:tcBorders>
          </w:tcPr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Atención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Proyecto Gestión Integrada de Recursos Hídricos en Diez Cuencas- PGIRH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Dirección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Av. Pablo </w:t>
            </w:r>
            <w:proofErr w:type="spell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Carriquiry</w:t>
            </w:r>
            <w:proofErr w:type="spell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N° 272, Urbanización El Palomar, San Isidro.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Piso/Oficina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1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Ciudad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Lima 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Código </w:t>
            </w:r>
            <w:proofErr w:type="gram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postal :</w:t>
            </w:r>
            <w:proofErr w:type="gram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Lima 15036 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País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Perú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La fecha límite para presentar las ofertas es: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525EDF">
              <w:rPr>
                <w:rFonts w:ascii="Arial Narrow" w:hAnsi="Arial Narrow"/>
                <w:b/>
                <w:color w:val="1F3864" w:themeColor="accent5" w:themeShade="80"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gramStart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Lunes</w:t>
            </w:r>
            <w:proofErr w:type="gramEnd"/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</w:t>
            </w:r>
            <w:r w:rsidR="00C07787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05</w:t>
            </w:r>
            <w:r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de Octubre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del</w:t>
            </w:r>
            <w:r w:rsidRPr="00525EDF">
              <w:rPr>
                <w:rFonts w:ascii="Arial Narrow" w:hAnsi="Arial Narrow"/>
                <w:b/>
                <w:color w:val="0000CC"/>
                <w:spacing w:val="-6"/>
                <w:sz w:val="20"/>
                <w:szCs w:val="20"/>
                <w:lang w:val="es-PE"/>
              </w:rPr>
              <w:t xml:space="preserve">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2020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14.30 horas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Los Licitantes “no tendrán la opción de presentar sus ofertas electrónicamente”.</w:t>
            </w:r>
          </w:p>
        </w:tc>
      </w:tr>
      <w:tr w:rsidR="00525EDF" w:rsidRPr="00525EDF" w:rsidTr="00525EDF">
        <w:trPr>
          <w:trHeight w:val="1813"/>
        </w:trPr>
        <w:tc>
          <w:tcPr>
            <w:tcW w:w="1134" w:type="dxa"/>
            <w:tcBorders>
              <w:right w:val="single" w:sz="6" w:space="0" w:color="000000"/>
            </w:tcBorders>
          </w:tcPr>
          <w:p w:rsidR="00525EDF" w:rsidRPr="00525EDF" w:rsidRDefault="00525EDF" w:rsidP="002E7537">
            <w:pPr>
              <w:pStyle w:val="TableParagraph"/>
              <w:spacing w:before="118"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IAL 25.1</w:t>
            </w:r>
          </w:p>
        </w:tc>
        <w:tc>
          <w:tcPr>
            <w:tcW w:w="7938" w:type="dxa"/>
            <w:tcBorders>
              <w:left w:val="single" w:sz="6" w:space="0" w:color="000000"/>
            </w:tcBorders>
          </w:tcPr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La apertura de las ofertas tendrá lugar en: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Dirección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Av. Pablo </w:t>
            </w:r>
            <w:proofErr w:type="spell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Carriquiry</w:t>
            </w:r>
            <w:proofErr w:type="spell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N° 272, Urbanización El Palomar, San Isidro.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Piso/</w:t>
            </w:r>
            <w:proofErr w:type="gramStart"/>
            <w:r w:rsidRPr="00525EDF">
              <w:rPr>
                <w:rFonts w:ascii="Arial Narrow" w:hAnsi="Arial Narrow"/>
                <w:b/>
                <w:sz w:val="20"/>
                <w:szCs w:val="20"/>
              </w:rPr>
              <w:t>Oficina :</w:t>
            </w:r>
            <w:proofErr w:type="gramEnd"/>
            <w:r w:rsidRPr="00525EDF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Ciudad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Lima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País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>: Perú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Lunes </w:t>
            </w:r>
            <w:r w:rsidR="00C07787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05</w:t>
            </w:r>
            <w:bookmarkStart w:id="0" w:name="_GoBack"/>
            <w:bookmarkEnd w:id="0"/>
            <w:r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de Octubre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 xml:space="preserve"> del</w:t>
            </w:r>
            <w:r w:rsidRPr="00525EDF">
              <w:rPr>
                <w:rFonts w:ascii="Arial Narrow" w:hAnsi="Arial Narrow"/>
                <w:b/>
                <w:color w:val="0000CC"/>
                <w:spacing w:val="-6"/>
                <w:sz w:val="20"/>
                <w:szCs w:val="20"/>
                <w:lang w:val="es-PE"/>
              </w:rPr>
              <w:t xml:space="preserve">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2020</w:t>
            </w:r>
          </w:p>
          <w:p w:rsidR="00525EDF" w:rsidRPr="00525EDF" w:rsidRDefault="00525EDF" w:rsidP="00525EDF">
            <w:pPr>
              <w:pStyle w:val="TableParagraph"/>
              <w:spacing w:line="259" w:lineRule="auto"/>
              <w:ind w:left="107" w:right="281"/>
              <w:rPr>
                <w:rFonts w:ascii="Arial Narrow" w:hAnsi="Arial Narrow"/>
                <w:b/>
                <w:sz w:val="20"/>
                <w:szCs w:val="20"/>
              </w:rPr>
            </w:pPr>
            <w:r w:rsidRPr="00525EDF">
              <w:rPr>
                <w:rFonts w:ascii="Arial Narrow" w:hAnsi="Arial Narrow"/>
                <w:b/>
                <w:sz w:val="20"/>
                <w:szCs w:val="20"/>
              </w:rPr>
              <w:t>Hora</w:t>
            </w:r>
            <w:r w:rsidRPr="00525EDF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: </w:t>
            </w:r>
            <w:r w:rsidRPr="00525EDF">
              <w:rPr>
                <w:rFonts w:ascii="Arial Narrow" w:hAnsi="Arial Narrow"/>
                <w:b/>
                <w:color w:val="0000CC"/>
                <w:sz w:val="20"/>
                <w:szCs w:val="20"/>
                <w:lang w:val="es-PE"/>
              </w:rPr>
              <w:t>15.00 horas</w:t>
            </w:r>
          </w:p>
        </w:tc>
      </w:tr>
    </w:tbl>
    <w:p w:rsidR="00525EDF" w:rsidRDefault="00525EDF" w:rsidP="00525EDF">
      <w:pPr>
        <w:rPr>
          <w:lang w:val="es-PE"/>
        </w:rPr>
      </w:pPr>
    </w:p>
    <w:p w:rsidR="00525EDF" w:rsidRDefault="00525EDF">
      <w:pPr>
        <w:rPr>
          <w:lang w:val="es-PE"/>
        </w:rPr>
      </w:pPr>
    </w:p>
    <w:p w:rsidR="00525EDF" w:rsidRDefault="00525EDF">
      <w:pPr>
        <w:rPr>
          <w:lang w:val="es-PE"/>
        </w:rPr>
      </w:pPr>
    </w:p>
    <w:p w:rsidR="00525EDF" w:rsidRPr="00525EDF" w:rsidRDefault="00525EDF">
      <w:pPr>
        <w:rPr>
          <w:lang w:val="es-PE"/>
        </w:rPr>
      </w:pPr>
    </w:p>
    <w:sectPr w:rsidR="00525EDF" w:rsidRPr="00525EDF" w:rsidSect="00525EDF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DF"/>
    <w:rsid w:val="00525EDF"/>
    <w:rsid w:val="00C07787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E980"/>
  <w15:chartTrackingRefBased/>
  <w15:docId w15:val="{1A91BEE4-F228-4084-8A42-92B9029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5ED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5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525ED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3FF8A-FD0E-4B90-9DB6-5C8720782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EEA8B-3F7B-454A-8DCB-04BA11DA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011E-CB6F-4D25-B23C-5D7EBEF7D37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44a89e5-6bf3-45be-973d-31dedccce5a6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Grillo</dc:creator>
  <cp:keywords/>
  <dc:description/>
  <cp:lastModifiedBy>Carmen Grillo</cp:lastModifiedBy>
  <cp:revision>2</cp:revision>
  <dcterms:created xsi:type="dcterms:W3CDTF">2020-09-21T22:11:00Z</dcterms:created>
  <dcterms:modified xsi:type="dcterms:W3CDTF">2020-09-21T22:11:00Z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